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7A5E">
        <w:rPr>
          <w:rFonts w:ascii="Times New Roman" w:hAnsi="Times New Roman" w:cs="Times New Roman"/>
          <w:sz w:val="28"/>
          <w:szCs w:val="28"/>
        </w:rPr>
        <w:t>Детские сказки дома и в детском саду</w:t>
      </w:r>
    </w:p>
    <w:bookmarkEnd w:id="0"/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  <w:r w:rsidRPr="004F7A5E">
        <w:rPr>
          <w:rFonts w:ascii="Times New Roman" w:hAnsi="Times New Roman" w:cs="Times New Roman"/>
          <w:sz w:val="28"/>
          <w:szCs w:val="28"/>
        </w:rPr>
        <w:t>С самых первых лет жизни человек знакомится со сказками. И тогда же, в детстве, прививается любовь к родному слову. Еще в середине XIX века известный исследователь русской народной сказки А.Н. Афанасьев говорил: «Увлекаясь простодушною фантазией народной сказки, детский ум нечувствительно привыкнет к простоте эстетических требований и чистоте нравственных побуждений и познакомится с чистым народным языком, его меткими оборотами и художественно верными природе описаниями». Слушая сказки, ребенок учится звукам родной речи, ее мелодии. Часто повторяющиеся фразы ("бабка за дедку, дедка за репку"), простые слава, звукоподражание ("му", "мяу", "ква-ква"), побуждают малыша повторять и запоминать их. Главные герои русских народных сказок - животные, имеют не только имена, но и созвучные имени прозвища, которые невозможно не запомнить: лягушка-квакушка, мышка-норушка, зайчишка - трусишка, лисичка – сестричка, волчок - серый бочок.</w:t>
      </w:r>
    </w:p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</w:p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  <w:r w:rsidRPr="004F7A5E">
        <w:rPr>
          <w:rFonts w:ascii="Times New Roman" w:hAnsi="Times New Roman" w:cs="Times New Roman"/>
          <w:sz w:val="28"/>
          <w:szCs w:val="28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</w:p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  <w:r w:rsidRPr="004F7A5E">
        <w:rPr>
          <w:rFonts w:ascii="Times New Roman" w:hAnsi="Times New Roman" w:cs="Times New Roman"/>
          <w:sz w:val="28"/>
          <w:szCs w:val="28"/>
        </w:rPr>
        <w:t>Не стоит недооценивать вклад сказок в воспитание детей. Она учит, вселяет в жизнь ребёнка оптимизм, веру в торжество добра и справедливости. Сказка формирует образ положительного героя и учит не бояться трудностей. Знакомясь с отрицательными героями, ребенок учится распознавать опасность и находить силы для ее преодоления. За фантастикой и вымыслом скрываются реальные человеческие отношения. Сказка предлагает ребенку образы, которыми он наслаждается, незаметно для себя усваивая информацию о взаимоотношениях людей в обществе.</w:t>
      </w:r>
    </w:p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</w:p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  <w:r w:rsidRPr="004F7A5E">
        <w:rPr>
          <w:rFonts w:ascii="Times New Roman" w:hAnsi="Times New Roman" w:cs="Times New Roman"/>
          <w:sz w:val="28"/>
          <w:szCs w:val="28"/>
        </w:rPr>
        <w:t>Сказки прививают интерес к чтению художественной литературы К сожалению, в современном обществе наблюдается тенденция снижения интереса к чтению сказок. Чтение сказок родители заменяют просмотром мультфильмов сомнительного содержания, забывая о том, что сказки – историческое, литературное наследие, имеющее воспитательное значение. Если в семье не читают, не рассказывают ребёнку сказку, у него не разовьётся интерес к чтению в будущем.</w:t>
      </w:r>
    </w:p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</w:p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  <w:r w:rsidRPr="004F7A5E">
        <w:rPr>
          <w:rFonts w:ascii="Times New Roman" w:hAnsi="Times New Roman" w:cs="Times New Roman"/>
          <w:sz w:val="28"/>
          <w:szCs w:val="28"/>
        </w:rPr>
        <w:lastRenderedPageBreak/>
        <w:t>В дошкольном образовательном учреждении для чтения литературы выделено специальное время. И это очень правильно! Среди череды занятий, игр можно окунуться в мир сказки. Когда сказка уже хорошо знакома детям, ее можно проиграть! Для детей 3-4 лет, это отличная возможность преодолеть свой страх, стеснение - ведь это игра! Часто в группах создаются уголки Театра. Воспитатели в соответствии с возрастом, планом программы, и конечно интересов детей, наполняют их. Существует множество видов кукольного театра: пальчиковый, би-ба-бо, теневой, на прищепках, деревянный, настольный, театр на ложках и т. д. К решению этого вопроса желательно привлекать родителей. Сделать атрибуты к театру можно например, организовав мастер-класс с родителями и детьми. Это еще одна возможность наладить общение родителей с детьми, с педагогами. Так же, можно пригласить мам и пап на премьеру спектакля, где дети превращаются в животных, надевают маски других людей (например бабки их сказки Репка). Конечно подбирать сказки для театрализации необходимо в соответствии с возможностями актеров.</w:t>
      </w:r>
    </w:p>
    <w:p w:rsidR="004F7A5E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</w:p>
    <w:p w:rsidR="005C607B" w:rsidRPr="004F7A5E" w:rsidRDefault="004F7A5E" w:rsidP="004F7A5E">
      <w:pPr>
        <w:rPr>
          <w:rFonts w:ascii="Times New Roman" w:hAnsi="Times New Roman" w:cs="Times New Roman"/>
          <w:sz w:val="28"/>
          <w:szCs w:val="28"/>
        </w:rPr>
      </w:pPr>
      <w:r w:rsidRPr="004F7A5E">
        <w:rPr>
          <w:rFonts w:ascii="Times New Roman" w:hAnsi="Times New Roman" w:cs="Times New Roman"/>
          <w:sz w:val="28"/>
          <w:szCs w:val="28"/>
        </w:rPr>
        <w:t>Что бы прочитанный материал запомнился лучше, его стоит провести через все виды продуктивной деятельности: слепить, нарисовать, выполнить аппликацию, оформить выставку поделок и рисунков. Аесли подобрать подвижную игру в тему сказки - и поверьте, дети эту сказку не забудут никогда!</w:t>
      </w:r>
    </w:p>
    <w:sectPr w:rsidR="005C607B" w:rsidRPr="004F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7C"/>
    <w:rsid w:val="004F7A5E"/>
    <w:rsid w:val="005C607B"/>
    <w:rsid w:val="009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364E-44D9-4139-907A-5E505A79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Непоседы</dc:creator>
  <cp:keywords/>
  <dc:description/>
  <cp:lastModifiedBy>Непоседы</cp:lastModifiedBy>
  <cp:revision>3</cp:revision>
  <dcterms:created xsi:type="dcterms:W3CDTF">2023-01-19T08:50:00Z</dcterms:created>
  <dcterms:modified xsi:type="dcterms:W3CDTF">2023-01-19T08:50:00Z</dcterms:modified>
</cp:coreProperties>
</file>